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EFBDD" w14:textId="77777777" w:rsidR="00E73315" w:rsidRDefault="00000000">
      <w:pPr>
        <w:pStyle w:val="Titolo3"/>
        <w:keepNext w:val="0"/>
        <w:keepLines w:val="0"/>
        <w:spacing w:line="240" w:lineRule="auto"/>
        <w:jc w:val="center"/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</w:pPr>
      <w:bookmarkStart w:id="0" w:name="_heading=h.4g4ztk7rerfm" w:colFirst="0" w:colLast="0"/>
      <w:bookmarkEnd w:id="0"/>
      <w:r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>COMUNICATO STAMPA</w:t>
      </w:r>
    </w:p>
    <w:p w14:paraId="5B110BED" w14:textId="77777777" w:rsidR="00E73315" w:rsidRDefault="000000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AL VIA LA 46ª FIERA CAMPIONARIA DI BERGAMO</w:t>
      </w:r>
    </w:p>
    <w:p w14:paraId="3803573E" w14:textId="77777777" w:rsidR="00E73315" w:rsidRDefault="000000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INAUGURATA OGGI LA STORICA MOSTRA-MERCATO DEL TERRITORIO</w:t>
      </w:r>
    </w:p>
    <w:p w14:paraId="7336BEAF" w14:textId="77777777" w:rsidR="00E73315" w:rsidRDefault="000000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Fino a domenica 2 novembre, cinque giornate dedicate a commercio, servizi, socialità e salute. Tra le novità di quest’anno, la celebrazione del 40° anniversario dell’Ospedale da Campo della Sanità Alpina e l’iniziativa “</w:t>
      </w:r>
      <w:proofErr w:type="spellStart"/>
      <w:r>
        <w:rPr>
          <w:rFonts w:ascii="Times New Roman" w:eastAsia="Times New Roman" w:hAnsi="Times New Roman" w:cs="Times New Roman"/>
          <w:b/>
          <w:i/>
        </w:rPr>
        <w:t>PreVieni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in Fiera” con vaccinazioni gratuite per tutti i visitatori. Ingresso libero.</w:t>
      </w:r>
    </w:p>
    <w:p w14:paraId="163E45A0" w14:textId="6A61DCD1" w:rsidR="00E73315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Bergamo, 29 ottobre 2025 </w:t>
      </w:r>
      <w:r>
        <w:rPr>
          <w:rFonts w:ascii="Times New Roman" w:eastAsia="Times New Roman" w:hAnsi="Times New Roman" w:cs="Times New Roman"/>
        </w:rPr>
        <w:t xml:space="preserve">– Taglio del nastro oggi per la </w:t>
      </w:r>
      <w:r>
        <w:rPr>
          <w:rFonts w:ascii="Times New Roman" w:eastAsia="Times New Roman" w:hAnsi="Times New Roman" w:cs="Times New Roman"/>
          <w:b/>
        </w:rPr>
        <w:t>46ª edizione della Fiera Campionaria di Bergamo</w:t>
      </w:r>
      <w:r>
        <w:rPr>
          <w:rFonts w:ascii="Times New Roman" w:eastAsia="Times New Roman" w:hAnsi="Times New Roman" w:cs="Times New Roman"/>
        </w:rPr>
        <w:t xml:space="preserve">, la storica mostra-mercato che da oltre quarant’anni racconta l’anima produttiva, commerciale e sociale del territorio orobico e non solo. La cerimonia di apertura, svoltasi presso il polo fieristico di via Lunga, ha visto la partecipazione di </w:t>
      </w:r>
      <w:r>
        <w:rPr>
          <w:rFonts w:ascii="Times New Roman" w:eastAsia="Times New Roman" w:hAnsi="Times New Roman" w:cs="Times New Roman"/>
          <w:b/>
        </w:rPr>
        <w:t>Luciano Patelli</w:t>
      </w:r>
      <w:r>
        <w:rPr>
          <w:rFonts w:ascii="Times New Roman" w:eastAsia="Times New Roman" w:hAnsi="Times New Roman" w:cs="Times New Roman"/>
        </w:rPr>
        <w:t xml:space="preserve">, presidente di Promoberg </w:t>
      </w:r>
      <w:proofErr w:type="spellStart"/>
      <w:r>
        <w:rPr>
          <w:rFonts w:ascii="Times New Roman" w:eastAsia="Times New Roman" w:hAnsi="Times New Roman" w:cs="Times New Roman"/>
        </w:rPr>
        <w:t>Srl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Elena Carnevali</w:t>
      </w:r>
      <w:r>
        <w:rPr>
          <w:rFonts w:ascii="Times New Roman" w:eastAsia="Times New Roman" w:hAnsi="Times New Roman" w:cs="Times New Roman"/>
        </w:rPr>
        <w:t xml:space="preserve">, sindaca del Comune di Bergamo, </w:t>
      </w:r>
      <w:r>
        <w:rPr>
          <w:rFonts w:ascii="Times New Roman" w:eastAsia="Times New Roman" w:hAnsi="Times New Roman" w:cs="Times New Roman"/>
          <w:b/>
        </w:rPr>
        <w:t>Oscar Fusini</w:t>
      </w:r>
      <w:r>
        <w:rPr>
          <w:rFonts w:ascii="Times New Roman" w:eastAsia="Times New Roman" w:hAnsi="Times New Roman" w:cs="Times New Roman"/>
        </w:rPr>
        <w:t xml:space="preserve">, direttore di Confcommercio Bergamo, </w:t>
      </w:r>
      <w:r w:rsidR="00AB21AD" w:rsidRPr="00AB21AD">
        <w:rPr>
          <w:rFonts w:ascii="Times New Roman" w:eastAsia="Times New Roman" w:hAnsi="Times New Roman" w:cs="Times New Roman"/>
          <w:b/>
          <w:bCs/>
        </w:rPr>
        <w:t>Elena Tiraboschi</w:t>
      </w:r>
      <w:r w:rsidR="00AB21AD">
        <w:rPr>
          <w:rFonts w:ascii="Times New Roman" w:eastAsia="Times New Roman" w:hAnsi="Times New Roman" w:cs="Times New Roman"/>
        </w:rPr>
        <w:t xml:space="preserve">, project manager di Campionaria, </w:t>
      </w:r>
      <w:r w:rsidR="0094233A">
        <w:rPr>
          <w:rFonts w:ascii="Times New Roman" w:eastAsia="Times New Roman" w:hAnsi="Times New Roman" w:cs="Times New Roman"/>
          <w:b/>
        </w:rPr>
        <w:t>Alessandro De Bernardis</w:t>
      </w:r>
      <w:r>
        <w:rPr>
          <w:rFonts w:ascii="Times New Roman" w:eastAsia="Times New Roman" w:hAnsi="Times New Roman" w:cs="Times New Roman"/>
        </w:rPr>
        <w:t xml:space="preserve">, </w:t>
      </w:r>
      <w:r w:rsidR="0094233A">
        <w:rPr>
          <w:rFonts w:ascii="Times New Roman" w:eastAsia="Times New Roman" w:hAnsi="Times New Roman" w:cs="Times New Roman"/>
        </w:rPr>
        <w:t>dirigente medico SC Cure Primarie dell’</w:t>
      </w:r>
      <w:r>
        <w:rPr>
          <w:rFonts w:ascii="Times New Roman" w:eastAsia="Times New Roman" w:hAnsi="Times New Roman" w:cs="Times New Roman"/>
        </w:rPr>
        <w:t>ASST Papa Giovanni XXIII</w:t>
      </w:r>
      <w:r w:rsidR="0094233A">
        <w:rPr>
          <w:rFonts w:ascii="Times New Roman" w:eastAsia="Times New Roman" w:hAnsi="Times New Roman" w:cs="Times New Roman"/>
        </w:rPr>
        <w:t xml:space="preserve"> e </w:t>
      </w:r>
      <w:r w:rsidR="00F91BDE">
        <w:rPr>
          <w:rFonts w:ascii="Times New Roman" w:eastAsia="Times New Roman" w:hAnsi="Times New Roman" w:cs="Times New Roman"/>
        </w:rPr>
        <w:t>coordinatore</w:t>
      </w:r>
      <w:r w:rsidR="0094233A">
        <w:rPr>
          <w:rFonts w:ascii="Times New Roman" w:eastAsia="Times New Roman" w:hAnsi="Times New Roman" w:cs="Times New Roman"/>
        </w:rPr>
        <w:t xml:space="preserve"> </w:t>
      </w:r>
      <w:r w:rsidR="006F5EE0">
        <w:rPr>
          <w:rFonts w:ascii="Times New Roman" w:eastAsia="Times New Roman" w:hAnsi="Times New Roman" w:cs="Times New Roman"/>
        </w:rPr>
        <w:t>del</w:t>
      </w:r>
      <w:r w:rsidR="0094233A">
        <w:rPr>
          <w:rFonts w:ascii="Times New Roman" w:eastAsia="Times New Roman" w:hAnsi="Times New Roman" w:cs="Times New Roman"/>
        </w:rPr>
        <w:t xml:space="preserve"> progetto </w:t>
      </w:r>
      <w:proofErr w:type="spellStart"/>
      <w:r w:rsidR="0094233A" w:rsidRPr="006F5EE0">
        <w:rPr>
          <w:rFonts w:ascii="Times New Roman" w:eastAsia="Times New Roman" w:hAnsi="Times New Roman" w:cs="Times New Roman"/>
          <w:i/>
          <w:iCs/>
        </w:rPr>
        <w:t>PreVieni</w:t>
      </w:r>
      <w:proofErr w:type="spellEnd"/>
      <w:r w:rsidR="0094233A" w:rsidRPr="006F5EE0">
        <w:rPr>
          <w:rFonts w:ascii="Times New Roman" w:eastAsia="Times New Roman" w:hAnsi="Times New Roman" w:cs="Times New Roman"/>
          <w:i/>
          <w:iCs/>
        </w:rPr>
        <w:t xml:space="preserve"> in Fiera</w:t>
      </w:r>
      <w:r w:rsidR="0094233A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Nicoletta Castelli</w:t>
      </w:r>
      <w:r>
        <w:rPr>
          <w:rFonts w:ascii="Times New Roman" w:eastAsia="Times New Roman" w:hAnsi="Times New Roman" w:cs="Times New Roman"/>
        </w:rPr>
        <w:t xml:space="preserve">, direttore sanitario di ATS Bergamo e </w:t>
      </w:r>
      <w:r>
        <w:rPr>
          <w:rFonts w:ascii="Times New Roman" w:eastAsia="Times New Roman" w:hAnsi="Times New Roman" w:cs="Times New Roman"/>
          <w:b/>
        </w:rPr>
        <w:t>Sebastiano Favero</w:t>
      </w:r>
      <w:r>
        <w:rPr>
          <w:rFonts w:ascii="Times New Roman" w:eastAsia="Times New Roman" w:hAnsi="Times New Roman" w:cs="Times New Roman"/>
        </w:rPr>
        <w:t>, presidente dell’Associazione Nazionale Alpini.</w:t>
      </w:r>
    </w:p>
    <w:p w14:paraId="6E01BCF3" w14:textId="77777777" w:rsidR="00E73315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Fino a </w:t>
      </w:r>
      <w:r>
        <w:rPr>
          <w:rFonts w:ascii="Times New Roman" w:eastAsia="Times New Roman" w:hAnsi="Times New Roman" w:cs="Times New Roman"/>
          <w:b/>
        </w:rPr>
        <w:t>domenica 2 novembre</w:t>
      </w:r>
      <w:r>
        <w:rPr>
          <w:rFonts w:ascii="Times New Roman" w:eastAsia="Times New Roman" w:hAnsi="Times New Roman" w:cs="Times New Roman"/>
        </w:rPr>
        <w:t xml:space="preserve">, la Fiera di Bergamo ospiterà </w:t>
      </w:r>
      <w:r>
        <w:rPr>
          <w:rFonts w:ascii="Times New Roman" w:eastAsia="Times New Roman" w:hAnsi="Times New Roman" w:cs="Times New Roman"/>
          <w:b/>
        </w:rPr>
        <w:t>oltre 200 espositori</w:t>
      </w:r>
      <w:r>
        <w:rPr>
          <w:rFonts w:ascii="Times New Roman" w:eastAsia="Times New Roman" w:hAnsi="Times New Roman" w:cs="Times New Roman"/>
        </w:rPr>
        <w:t xml:space="preserve"> provenienti da </w:t>
      </w:r>
      <w:r>
        <w:rPr>
          <w:rFonts w:ascii="Times New Roman" w:eastAsia="Times New Roman" w:hAnsi="Times New Roman" w:cs="Times New Roman"/>
          <w:b/>
        </w:rPr>
        <w:t>16 regioni italiane</w:t>
      </w:r>
      <w:r>
        <w:rPr>
          <w:rFonts w:ascii="Times New Roman" w:eastAsia="Times New Roman" w:hAnsi="Times New Roman" w:cs="Times New Roman"/>
        </w:rPr>
        <w:t xml:space="preserve"> e </w:t>
      </w:r>
      <w:r>
        <w:rPr>
          <w:rFonts w:ascii="Times New Roman" w:eastAsia="Times New Roman" w:hAnsi="Times New Roman" w:cs="Times New Roman"/>
          <w:b/>
        </w:rPr>
        <w:t>4 Paesi esteri</w:t>
      </w:r>
      <w:r>
        <w:rPr>
          <w:rFonts w:ascii="Times New Roman" w:eastAsia="Times New Roman" w:hAnsi="Times New Roman" w:cs="Times New Roman"/>
        </w:rPr>
        <w:t xml:space="preserve">, in rappresentanza di più di </w:t>
      </w:r>
      <w:r>
        <w:rPr>
          <w:rFonts w:ascii="Times New Roman" w:eastAsia="Times New Roman" w:hAnsi="Times New Roman" w:cs="Times New Roman"/>
          <w:b/>
        </w:rPr>
        <w:t>40 settori merceologici</w:t>
      </w:r>
      <w:r>
        <w:rPr>
          <w:rFonts w:ascii="Times New Roman" w:eastAsia="Times New Roman" w:hAnsi="Times New Roman" w:cs="Times New Roman"/>
        </w:rPr>
        <w:t>. Una formula che unisce tradizione, innovazione e sostenibilità, rendendo la Campionaria uno degli appuntamenti più attesi e partecipati dell’autunno bergamasco.</w:t>
      </w:r>
    </w:p>
    <w:p w14:paraId="53BAAE76" w14:textId="77777777" w:rsidR="00E73315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 ricco calendario di eventi, laboratori e attività per tutta la famiglia sarà distribuito su </w:t>
      </w:r>
      <w:r>
        <w:rPr>
          <w:rFonts w:ascii="Times New Roman" w:eastAsia="Times New Roman" w:hAnsi="Times New Roman" w:cs="Times New Roman"/>
          <w:b/>
        </w:rPr>
        <w:t>cinque giornate di apertura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b/>
        </w:rPr>
        <w:t>mercoledì 29 e giovedì 30 ottobre</w:t>
      </w:r>
      <w:r>
        <w:rPr>
          <w:rFonts w:ascii="Times New Roman" w:eastAsia="Times New Roman" w:hAnsi="Times New Roman" w:cs="Times New Roman"/>
        </w:rPr>
        <w:t xml:space="preserve"> i padiglioni accoglieranno il pubblico dalle ore </w:t>
      </w:r>
      <w:r>
        <w:rPr>
          <w:rFonts w:ascii="Times New Roman" w:eastAsia="Times New Roman" w:hAnsi="Times New Roman" w:cs="Times New Roman"/>
          <w:b/>
        </w:rPr>
        <w:t>15:00 alle 22:00</w:t>
      </w:r>
      <w:r>
        <w:rPr>
          <w:rFonts w:ascii="Times New Roman" w:eastAsia="Times New Roman" w:hAnsi="Times New Roman" w:cs="Times New Roman"/>
        </w:rPr>
        <w:t xml:space="preserve">, mentre </w:t>
      </w:r>
      <w:r>
        <w:rPr>
          <w:rFonts w:ascii="Times New Roman" w:eastAsia="Times New Roman" w:hAnsi="Times New Roman" w:cs="Times New Roman"/>
          <w:b/>
        </w:rPr>
        <w:t>venerdì 31 ottobre</w:t>
      </w:r>
      <w:r>
        <w:rPr>
          <w:rFonts w:ascii="Times New Roman" w:eastAsia="Times New Roman" w:hAnsi="Times New Roman" w:cs="Times New Roman"/>
        </w:rPr>
        <w:t xml:space="preserve"> e </w:t>
      </w:r>
      <w:r>
        <w:rPr>
          <w:rFonts w:ascii="Times New Roman" w:eastAsia="Times New Roman" w:hAnsi="Times New Roman" w:cs="Times New Roman"/>
          <w:b/>
        </w:rPr>
        <w:t>sabato 1° novembre</w:t>
      </w:r>
      <w:r>
        <w:rPr>
          <w:rFonts w:ascii="Times New Roman" w:eastAsia="Times New Roman" w:hAnsi="Times New Roman" w:cs="Times New Roman"/>
        </w:rPr>
        <w:t xml:space="preserve"> la Fiera sarà visitabile con orario continuato dalle </w:t>
      </w:r>
      <w:r>
        <w:rPr>
          <w:rFonts w:ascii="Times New Roman" w:eastAsia="Times New Roman" w:hAnsi="Times New Roman" w:cs="Times New Roman"/>
          <w:b/>
        </w:rPr>
        <w:t>10:00 alle 22:00</w:t>
      </w:r>
      <w:r>
        <w:rPr>
          <w:rFonts w:ascii="Times New Roman" w:eastAsia="Times New Roman" w:hAnsi="Times New Roman" w:cs="Times New Roman"/>
        </w:rPr>
        <w:t xml:space="preserve">. Gran finale </w:t>
      </w:r>
      <w:r>
        <w:rPr>
          <w:rFonts w:ascii="Times New Roman" w:eastAsia="Times New Roman" w:hAnsi="Times New Roman" w:cs="Times New Roman"/>
          <w:b/>
        </w:rPr>
        <w:t>domenica 2 novembre</w:t>
      </w:r>
      <w:r>
        <w:rPr>
          <w:rFonts w:ascii="Times New Roman" w:eastAsia="Times New Roman" w:hAnsi="Times New Roman" w:cs="Times New Roman"/>
        </w:rPr>
        <w:t xml:space="preserve">, con apertura dalle </w:t>
      </w:r>
      <w:r>
        <w:rPr>
          <w:rFonts w:ascii="Times New Roman" w:eastAsia="Times New Roman" w:hAnsi="Times New Roman" w:cs="Times New Roman"/>
          <w:b/>
        </w:rPr>
        <w:t>10:00 alle 20:00</w:t>
      </w:r>
      <w:r>
        <w:rPr>
          <w:rFonts w:ascii="Times New Roman" w:eastAsia="Times New Roman" w:hAnsi="Times New Roman" w:cs="Times New Roman"/>
        </w:rPr>
        <w:t>. L’ingresso è gratuito per tutti i visitatori.</w:t>
      </w:r>
    </w:p>
    <w:p w14:paraId="3BC3CC32" w14:textId="77777777" w:rsidR="00E73315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La </w:t>
      </w:r>
      <w:r>
        <w:rPr>
          <w:rFonts w:ascii="Times New Roman" w:eastAsia="Times New Roman" w:hAnsi="Times New Roman" w:cs="Times New Roman"/>
          <w:sz w:val="24"/>
          <w:szCs w:val="24"/>
        </w:rPr>
        <w:t>46ª Fiera Campionaria sarà anche un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luogo di promozione della salute e della prevenzione:</w:t>
      </w:r>
      <w:r>
        <w:rPr>
          <w:rFonts w:ascii="Times New Roman" w:eastAsia="Times New Roman" w:hAnsi="Times New Roman" w:cs="Times New Roman"/>
        </w:rPr>
        <w:t xml:space="preserve"> in occasione della celebrazione del </w:t>
      </w:r>
      <w:r>
        <w:rPr>
          <w:rFonts w:ascii="Times New Roman" w:eastAsia="Times New Roman" w:hAnsi="Times New Roman" w:cs="Times New Roman"/>
          <w:b/>
        </w:rPr>
        <w:t>40° anniversario dell’Ospedale da Campo della Sanità Alpina ANA</w:t>
      </w:r>
      <w:r>
        <w:rPr>
          <w:rFonts w:ascii="Times New Roman" w:eastAsia="Times New Roman" w:hAnsi="Times New Roman" w:cs="Times New Roman"/>
        </w:rPr>
        <w:t xml:space="preserve"> quest’ultimo, allestito su un’area di </w:t>
      </w:r>
      <w:r>
        <w:rPr>
          <w:rFonts w:ascii="Times New Roman" w:eastAsia="Times New Roman" w:hAnsi="Times New Roman" w:cs="Times New Roman"/>
          <w:b/>
        </w:rPr>
        <w:t>3.600 metri quadrati</w:t>
      </w:r>
      <w:r>
        <w:rPr>
          <w:rFonts w:ascii="Times New Roman" w:eastAsia="Times New Roman" w:hAnsi="Times New Roman" w:cs="Times New Roman"/>
        </w:rPr>
        <w:t xml:space="preserve">, diventerà presidio di salute pubblica grazie alla campagna </w:t>
      </w:r>
      <w:r>
        <w:rPr>
          <w:rFonts w:ascii="Times New Roman" w:eastAsia="Times New Roman" w:hAnsi="Times New Roman" w:cs="Times New Roman"/>
          <w:b/>
        </w:rPr>
        <w:t>“</w:t>
      </w:r>
      <w:proofErr w:type="spellStart"/>
      <w:r>
        <w:rPr>
          <w:rFonts w:ascii="Times New Roman" w:eastAsia="Times New Roman" w:hAnsi="Times New Roman" w:cs="Times New Roman"/>
          <w:b/>
        </w:rPr>
        <w:t>PreVieni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 Fiera”</w:t>
      </w:r>
      <w:r>
        <w:rPr>
          <w:rFonts w:ascii="Times New Roman" w:eastAsia="Times New Roman" w:hAnsi="Times New Roman" w:cs="Times New Roman"/>
        </w:rPr>
        <w:t xml:space="preserve"> che, nelle giornate di </w:t>
      </w:r>
      <w:r>
        <w:rPr>
          <w:rFonts w:ascii="Times New Roman" w:eastAsia="Times New Roman" w:hAnsi="Times New Roman" w:cs="Times New Roman"/>
          <w:b/>
        </w:rPr>
        <w:t>venerdì 31 ottobre</w:t>
      </w:r>
      <w:r>
        <w:rPr>
          <w:rFonts w:ascii="Times New Roman" w:eastAsia="Times New Roman" w:hAnsi="Times New Roman" w:cs="Times New Roman"/>
        </w:rPr>
        <w:t xml:space="preserve"> e </w:t>
      </w:r>
      <w:r>
        <w:rPr>
          <w:rFonts w:ascii="Times New Roman" w:eastAsia="Times New Roman" w:hAnsi="Times New Roman" w:cs="Times New Roman"/>
          <w:b/>
        </w:rPr>
        <w:t>sabato 1° novembre</w:t>
      </w:r>
      <w:r>
        <w:rPr>
          <w:rFonts w:ascii="Times New Roman" w:eastAsia="Times New Roman" w:hAnsi="Times New Roman" w:cs="Times New Roman"/>
        </w:rPr>
        <w:t xml:space="preserve">, offrirà </w:t>
      </w:r>
      <w:r>
        <w:rPr>
          <w:rFonts w:ascii="Times New Roman" w:eastAsia="Times New Roman" w:hAnsi="Times New Roman" w:cs="Times New Roman"/>
          <w:b/>
        </w:rPr>
        <w:t>vaccinazioni gratuite e senza prenotazione</w:t>
      </w:r>
      <w:r>
        <w:rPr>
          <w:rFonts w:ascii="Times New Roman" w:eastAsia="Times New Roman" w:hAnsi="Times New Roman" w:cs="Times New Roman"/>
        </w:rPr>
        <w:t>. L’iniziativa è promossa, sotto l’egida di Promoberg, da ASST Papa Giovanni XXIII e ATS Bergamo, in collaborazione con ASST Bergamo Est e ASST Bergamo Ovest.</w:t>
      </w:r>
    </w:p>
    <w:p w14:paraId="617D6025" w14:textId="77777777" w:rsidR="00E73315" w:rsidRPr="005F5368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5F5368">
        <w:rPr>
          <w:rFonts w:ascii="Times New Roman" w:eastAsia="Times New Roman" w:hAnsi="Times New Roman" w:cs="Times New Roman"/>
        </w:rPr>
        <w:t>Info e biglietti:</w:t>
      </w:r>
      <w:hyperlink r:id="rId7">
        <w:r w:rsidR="00E73315" w:rsidRPr="005F5368">
          <w:rPr>
            <w:rFonts w:ascii="Times New Roman" w:eastAsia="Times New Roman" w:hAnsi="Times New Roman" w:cs="Times New Roman"/>
          </w:rPr>
          <w:t xml:space="preserve"> </w:t>
        </w:r>
      </w:hyperlink>
      <w:hyperlink r:id="rId8">
        <w:r w:rsidR="00E73315" w:rsidRPr="005F5368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https://www.campionaria-bergamo.it/</w:t>
        </w:r>
      </w:hyperlink>
      <w:r w:rsidRPr="005F5368">
        <w:rPr>
          <w:rFonts w:ascii="Times New Roman" w:eastAsia="Times New Roman" w:hAnsi="Times New Roman" w:cs="Times New Roman"/>
          <w:highlight w:val="white"/>
        </w:rPr>
        <w:t xml:space="preserve"> </w:t>
      </w:r>
    </w:p>
    <w:p w14:paraId="21DE5E4F" w14:textId="77777777" w:rsidR="00E73315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--</w:t>
      </w:r>
    </w:p>
    <w:p w14:paraId="6AD4C1A2" w14:textId="77777777" w:rsidR="00E73315" w:rsidRDefault="0000000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Ufficio stampa Fiera di Bergamo</w:t>
      </w:r>
    </w:p>
    <w:p w14:paraId="7F1541E2" w14:textId="77777777" w:rsidR="00E73315" w:rsidRDefault="0000000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Martina Cerea</w:t>
      </w:r>
    </w:p>
    <w:p w14:paraId="6D8D79CE" w14:textId="77777777" w:rsidR="00E73315" w:rsidRDefault="0000000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+39 348 9804592</w:t>
      </w:r>
    </w:p>
    <w:p w14:paraId="6786B3AB" w14:textId="77777777" w:rsidR="00E73315" w:rsidRDefault="00E733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</w:rPr>
      </w:pPr>
      <w:hyperlink r:id="rId9">
        <w:r>
          <w:rPr>
            <w:rFonts w:ascii="Times New Roman" w:eastAsia="Times New Roman" w:hAnsi="Times New Roman" w:cs="Times New Roman"/>
            <w:color w:val="1155CC"/>
            <w:u w:val="single"/>
          </w:rPr>
          <w:t>pressfieradibergamo@gmail.com</w:t>
        </w:r>
      </w:hyperlink>
    </w:p>
    <w:p w14:paraId="35A78D40" w14:textId="77777777" w:rsidR="00E73315" w:rsidRDefault="00E73315">
      <w:pPr>
        <w:shd w:val="clear" w:color="auto" w:fill="FFFFFF"/>
        <w:spacing w:after="0"/>
      </w:pPr>
      <w:hyperlink r:id="rId10">
        <w:r>
          <w:rPr>
            <w:rFonts w:ascii="Times New Roman" w:eastAsia="Times New Roman" w:hAnsi="Times New Roman" w:cs="Times New Roman"/>
            <w:color w:val="1155CC"/>
            <w:u w:val="single"/>
          </w:rPr>
          <w:t>ufficiostampa@studiobelive.com</w:t>
        </w:r>
      </w:hyperlink>
    </w:p>
    <w:sectPr w:rsidR="00E733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2" w:right="1134" w:bottom="2552" w:left="1134" w:header="709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54E51" w14:textId="77777777" w:rsidR="00AF33DD" w:rsidRDefault="00AF33DD">
      <w:pPr>
        <w:spacing w:after="0" w:line="240" w:lineRule="auto"/>
      </w:pPr>
      <w:r>
        <w:separator/>
      </w:r>
    </w:p>
  </w:endnote>
  <w:endnote w:type="continuationSeparator" w:id="0">
    <w:p w14:paraId="5ED4EF53" w14:textId="77777777" w:rsidR="00AF33DD" w:rsidRDefault="00AF3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9E1893-B3E9-B640-AAD5-F85C31AC86D1}"/>
    <w:embedBold r:id="rId2" w:fontKey="{CD7276AB-8F2A-0849-AF38-4FFAF2CA82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452888-0847-9A48-A7C3-64D708F1B79D}"/>
    <w:embedBold r:id="rId4" w:fontKey="{0EBCFEB1-E2AB-AF46-ACDD-DA6D1FB5FF25}"/>
    <w:embedItalic r:id="rId5" w:fontKey="{6FEB5D0A-05C8-C749-880D-6E9A1789EF14}"/>
    <w:embedBoldItalic r:id="rId6" w:fontKey="{9409A06D-FFE9-3040-97B3-29A0D9B824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A4A582B-B00C-644B-80C5-6B8D1E40B31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E61CB06-DF9A-8A47-8672-87362B918B15}"/>
    <w:embedItalic r:id="rId9" w:fontKey="{8C2CD4E7-4B81-784F-8F3F-7E7FCD6498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F6AFBB2-F39E-BB44-872B-90101FF3A8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6B77E" w14:textId="77777777" w:rsidR="00E73315" w:rsidRDefault="00E733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7F07F" w14:textId="77777777" w:rsidR="00E733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20" w:line="72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4AACAED" wp14:editId="3737D212">
          <wp:extent cx="6095230" cy="660093"/>
          <wp:effectExtent l="0" t="0" r="0" b="0"/>
          <wp:docPr id="156977272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43098"/>
                  <a:stretch>
                    <a:fillRect/>
                  </a:stretch>
                </pic:blipFill>
                <pic:spPr>
                  <a:xfrm>
                    <a:off x="0" y="0"/>
                    <a:ext cx="6095230" cy="6600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34533" w14:textId="77777777" w:rsidR="00E733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1016F50" wp14:editId="1F182628">
          <wp:extent cx="6088998" cy="1158873"/>
          <wp:effectExtent l="0" t="0" r="0" b="0"/>
          <wp:docPr id="1569772718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88998" cy="11588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251C8" w14:textId="77777777" w:rsidR="00AF33DD" w:rsidRDefault="00AF33DD">
      <w:pPr>
        <w:spacing w:after="0" w:line="240" w:lineRule="auto"/>
      </w:pPr>
      <w:r>
        <w:separator/>
      </w:r>
    </w:p>
  </w:footnote>
  <w:footnote w:type="continuationSeparator" w:id="0">
    <w:p w14:paraId="521CD5C0" w14:textId="77777777" w:rsidR="00AF33DD" w:rsidRDefault="00AF3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563AB" w14:textId="77777777" w:rsidR="00E73315" w:rsidRDefault="00E733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54C4D" w14:textId="77777777" w:rsidR="00E733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751"/>
      </w:tabs>
      <w:spacing w:line="432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AE26551" wp14:editId="2A558DBF">
          <wp:simplePos x="0" y="0"/>
          <wp:positionH relativeFrom="column">
            <wp:posOffset>4957253</wp:posOffset>
          </wp:positionH>
          <wp:positionV relativeFrom="paragraph">
            <wp:posOffset>340360</wp:posOffset>
          </wp:positionV>
          <wp:extent cx="1155449" cy="466725"/>
          <wp:effectExtent l="0" t="0" r="0" b="0"/>
          <wp:wrapNone/>
          <wp:docPr id="156977271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5449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F2BB081" wp14:editId="3A1F0FB8">
          <wp:simplePos x="0" y="0"/>
          <wp:positionH relativeFrom="column">
            <wp:posOffset>5</wp:posOffset>
          </wp:positionH>
          <wp:positionV relativeFrom="paragraph">
            <wp:posOffset>294166</wp:posOffset>
          </wp:positionV>
          <wp:extent cx="523875" cy="523875"/>
          <wp:effectExtent l="0" t="0" r="0" b="0"/>
          <wp:wrapNone/>
          <wp:docPr id="1569772720" name="image1.png" descr="Immagine che contiene cerchio, Elementi grafici, clipart, Policromi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erchio, Elementi grafici, clipart, Policromia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8D164A" w14:textId="77777777" w:rsidR="00E73315" w:rsidRDefault="00E733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751"/>
      </w:tabs>
      <w:jc w:val="right"/>
      <w:rPr>
        <w:color w:val="000000"/>
      </w:rPr>
    </w:pPr>
  </w:p>
  <w:p w14:paraId="659CF96F" w14:textId="77777777" w:rsidR="00E73315" w:rsidRDefault="00E733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751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0FE79" w14:textId="77777777" w:rsidR="00E73315" w:rsidRDefault="00E733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751"/>
      </w:tabs>
      <w:jc w:val="right"/>
      <w:rPr>
        <w:color w:val="000000"/>
      </w:rPr>
    </w:pPr>
  </w:p>
  <w:p w14:paraId="08BF5176" w14:textId="77777777" w:rsidR="00E733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751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7382CC8F" wp14:editId="7BEE89D9">
          <wp:extent cx="1442738" cy="582771"/>
          <wp:effectExtent l="0" t="0" r="0" b="0"/>
          <wp:docPr id="15697727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2738" cy="5827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92B4C70" wp14:editId="5D2008E0">
          <wp:simplePos x="0" y="0"/>
          <wp:positionH relativeFrom="column">
            <wp:posOffset>-82545</wp:posOffset>
          </wp:positionH>
          <wp:positionV relativeFrom="paragraph">
            <wp:posOffset>63338</wp:posOffset>
          </wp:positionV>
          <wp:extent cx="2326640" cy="350520"/>
          <wp:effectExtent l="0" t="0" r="0" b="0"/>
          <wp:wrapNone/>
          <wp:docPr id="156977271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l="12902" t="11210" r="12763" b="51832"/>
                  <a:stretch>
                    <a:fillRect/>
                  </a:stretch>
                </pic:blipFill>
                <pic:spPr>
                  <a:xfrm>
                    <a:off x="0" y="0"/>
                    <a:ext cx="2326640" cy="350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315"/>
    <w:rsid w:val="00036106"/>
    <w:rsid w:val="000C0BE1"/>
    <w:rsid w:val="005F5368"/>
    <w:rsid w:val="00632BA3"/>
    <w:rsid w:val="006F5EE0"/>
    <w:rsid w:val="0094233A"/>
    <w:rsid w:val="00AB21AD"/>
    <w:rsid w:val="00AF33DD"/>
    <w:rsid w:val="00D3572D"/>
    <w:rsid w:val="00E73315"/>
    <w:rsid w:val="00F91BDE"/>
    <w:rsid w:val="00FB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554FB6"/>
  <w15:docId w15:val="{06C7B9D4-2595-4841-8555-075D775D9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arial0">
    <w:name w:val="normalarial0"/>
    <w:rsid w:val="005417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uiPriority w:val="34"/>
    <w:qFormat/>
    <w:rsid w:val="005417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llegamentoipertestuale">
    <w:name w:val="Hyperlink"/>
    <w:uiPriority w:val="99"/>
    <w:unhideWhenUsed/>
    <w:rsid w:val="00541710"/>
    <w:rPr>
      <w:color w:val="0000FF"/>
      <w:u w:val="single"/>
    </w:rPr>
  </w:style>
  <w:style w:type="paragraph" w:styleId="Corpotesto">
    <w:name w:val="Body Text"/>
    <w:link w:val="CorpotestoCarattere"/>
    <w:uiPriority w:val="99"/>
    <w:semiHidden/>
    <w:unhideWhenUsed/>
    <w:rsid w:val="005417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orpotestoCarattere">
    <w:name w:val="Corpo testo Carattere"/>
    <w:link w:val="Corpotesto"/>
    <w:uiPriority w:val="99"/>
    <w:semiHidden/>
    <w:rsid w:val="00541710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link w:val="IntestazioneCarattere"/>
    <w:uiPriority w:val="99"/>
    <w:unhideWhenUsed/>
    <w:rsid w:val="000A31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0A31F8"/>
    <w:rPr>
      <w:sz w:val="22"/>
      <w:szCs w:val="22"/>
      <w:lang w:eastAsia="en-US"/>
    </w:rPr>
  </w:style>
  <w:style w:type="paragraph" w:styleId="Pidipagina">
    <w:name w:val="footer"/>
    <w:link w:val="PidipaginaCarattere"/>
    <w:uiPriority w:val="99"/>
    <w:unhideWhenUsed/>
    <w:rsid w:val="000A31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A31F8"/>
    <w:rPr>
      <w:sz w:val="22"/>
      <w:szCs w:val="22"/>
      <w:lang w:eastAsia="en-US"/>
    </w:rPr>
  </w:style>
  <w:style w:type="paragraph" w:styleId="Testofumetto">
    <w:name w:val="Balloon Text"/>
    <w:link w:val="TestofumettoCarattere"/>
    <w:uiPriority w:val="99"/>
    <w:semiHidden/>
    <w:unhideWhenUsed/>
    <w:rsid w:val="000A3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31F8"/>
    <w:rPr>
      <w:rFonts w:ascii="Tahoma" w:hAnsi="Tahoma" w:cs="Tahoma"/>
      <w:sz w:val="16"/>
      <w:szCs w:val="16"/>
      <w:lang w:eastAsia="en-US"/>
    </w:rPr>
  </w:style>
  <w:style w:type="paragraph" w:styleId="NormaleWeb">
    <w:name w:val="Normal (Web)"/>
    <w:uiPriority w:val="99"/>
    <w:unhideWhenUsed/>
    <w:rsid w:val="002E39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Grigliatabella">
    <w:name w:val="Table Grid"/>
    <w:basedOn w:val="Tabellanormale"/>
    <w:uiPriority w:val="59"/>
    <w:rsid w:val="00A43FEE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BC5084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E16171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429B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pionaria-bergamo.it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ieracreattiva.it/bergamo-creattiva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ufficiostampa@studiobeliv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fieradibergamo@gmail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ikMCWTy5UD+qoxM+GM4O3/cqCg==">CgMxLjAyDmguNGc0enRrN3JlcmZtOAByITFlTWVzOEVpU2U5UVJTWFdUZUl5X0VTUExwOXlpdll0OA==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454</Words>
  <Characters>2592</Characters>
  <Application>Microsoft Office Word</Application>
  <DocSecurity>0</DocSecurity>
  <Lines>21</Lines>
  <Paragraphs>6</Paragraphs>
  <ScaleCrop>false</ScaleCrop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unieuro</dc:creator>
  <cp:lastModifiedBy>Martina Cerea</cp:lastModifiedBy>
  <cp:revision>10</cp:revision>
  <dcterms:created xsi:type="dcterms:W3CDTF">2025-10-17T16:50:00Z</dcterms:created>
  <dcterms:modified xsi:type="dcterms:W3CDTF">2025-10-29T15:52:00Z</dcterms:modified>
</cp:coreProperties>
</file>